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A5C75" w14:textId="4DF9AA20" w:rsidR="00506CA3" w:rsidRDefault="00514E4D" w:rsidP="00514E4D">
      <w:pPr>
        <w:spacing w:line="360" w:lineRule="auto"/>
      </w:pPr>
      <w:r>
        <w:t xml:space="preserve">To:  </w:t>
      </w:r>
      <w:r w:rsidR="003B54A4">
        <w:t xml:space="preserve">Cañada </w:t>
      </w:r>
      <w:r>
        <w:t>Academic Senate</w:t>
      </w:r>
      <w:r>
        <w:br/>
        <w:t xml:space="preserve">From:  </w:t>
      </w:r>
      <w:r w:rsidR="003B54A4">
        <w:t xml:space="preserve">Lisa Palmer, </w:t>
      </w:r>
      <w:r>
        <w:t>Chair, Professional Development</w:t>
      </w:r>
    </w:p>
    <w:p w14:paraId="298006F3" w14:textId="7A73D2E7" w:rsidR="00514E4D" w:rsidRDefault="00514E4D" w:rsidP="00514E4D">
      <w:pPr>
        <w:spacing w:line="360" w:lineRule="auto"/>
      </w:pPr>
      <w:r>
        <w:t>Date:  May 23, 2019</w:t>
      </w:r>
    </w:p>
    <w:p w14:paraId="486ED444" w14:textId="447A978C" w:rsidR="00514E4D" w:rsidRDefault="00514E4D" w:rsidP="00514E4D">
      <w:pPr>
        <w:spacing w:line="360" w:lineRule="auto"/>
      </w:pPr>
      <w:r>
        <w:t>Re:  2018-19 Year End Report</w:t>
      </w:r>
    </w:p>
    <w:p w14:paraId="2E14C222" w14:textId="6D6857E2" w:rsidR="00514E4D" w:rsidRDefault="00514E4D" w:rsidP="00514E4D">
      <w:pPr>
        <w:spacing w:line="360" w:lineRule="auto"/>
      </w:pPr>
    </w:p>
    <w:p w14:paraId="7191E794" w14:textId="45C5902F" w:rsidR="00514E4D" w:rsidRDefault="00514E4D" w:rsidP="00514E4D">
      <w:pPr>
        <w:spacing w:line="360" w:lineRule="auto"/>
      </w:pPr>
      <w:r>
        <w:t xml:space="preserve">As you can see from the attached spreadsheets detailing professional development awards, </w:t>
      </w:r>
      <w:r w:rsidR="003B54A4">
        <w:t xml:space="preserve">professional development </w:t>
      </w:r>
      <w:r>
        <w:t>was able to fund every application that met the deadlines and AFT-negotiated criteria for the 2018-19 academic year.  Funding was awarded across campus, in every division.  In fact, only one application was denied, and that was because it did not meet the criteria for a short-term project as explained on the Cañada professional development webpage.</w:t>
      </w:r>
    </w:p>
    <w:p w14:paraId="254F39D3" w14:textId="6B6A2433" w:rsidR="00514E4D" w:rsidRDefault="00514E4D" w:rsidP="00514E4D">
      <w:pPr>
        <w:spacing w:line="360" w:lineRule="auto"/>
      </w:pPr>
    </w:p>
    <w:p w14:paraId="61FB9C7B" w14:textId="0ECC3FD4" w:rsidR="00514E4D" w:rsidRDefault="00514E4D" w:rsidP="00514E4D">
      <w:pPr>
        <w:spacing w:line="360" w:lineRule="auto"/>
      </w:pPr>
      <w:r>
        <w:t>Speaking of the webpage, a small team including</w:t>
      </w:r>
      <w:r w:rsidR="003B54A4">
        <w:t xml:space="preserve"> Michael Ryan (Cañada</w:t>
      </w:r>
      <w:r>
        <w:t xml:space="preserve"> IT expert</w:t>
      </w:r>
      <w:r w:rsidR="003B54A4">
        <w:t>),</w:t>
      </w:r>
      <w:r>
        <w:t xml:space="preserve"> Bryan </w:t>
      </w:r>
      <w:proofErr w:type="spellStart"/>
      <w:r>
        <w:t>Besnyi</w:t>
      </w:r>
      <w:proofErr w:type="spellEnd"/>
      <w:r w:rsidR="003B54A4">
        <w:t xml:space="preserve"> (district </w:t>
      </w:r>
      <w:proofErr w:type="spellStart"/>
      <w:r w:rsidR="003B54A4">
        <w:t>IT)</w:t>
      </w:r>
      <w:proofErr w:type="spellEnd"/>
      <w:r w:rsidR="003B54A4">
        <w:t xml:space="preserve">, </w:t>
      </w:r>
      <w:proofErr w:type="spellStart"/>
      <w:r>
        <w:t>Joan</w:t>
      </w:r>
      <w:proofErr w:type="spellEnd"/>
      <w:r>
        <w:t xml:space="preserve"> Murphy</w:t>
      </w:r>
      <w:r w:rsidR="003B54A4">
        <w:t xml:space="preserve"> (</w:t>
      </w:r>
      <w:r>
        <w:t>Humanities/Social Sciences administrator par excellence</w:t>
      </w:r>
      <w:r w:rsidR="003B54A4">
        <w:t>)</w:t>
      </w:r>
      <w:r>
        <w:t>,</w:t>
      </w:r>
      <w:r w:rsidR="003B54A4">
        <w:t xml:space="preserve"> Alessandra </w:t>
      </w:r>
      <w:proofErr w:type="spellStart"/>
      <w:r w:rsidR="003B54A4">
        <w:t>Zanassi</w:t>
      </w:r>
      <w:proofErr w:type="spellEnd"/>
      <w:r w:rsidR="003B54A4">
        <w:t xml:space="preserve"> (another administrator par excellence, in the office of the VPI),</w:t>
      </w:r>
      <w:r>
        <w:t xml:space="preserve"> </w:t>
      </w:r>
      <w:r w:rsidR="003B54A4">
        <w:t xml:space="preserve">and I have been meeting all year </w:t>
      </w:r>
      <w:r>
        <w:t xml:space="preserve">to streamline and clarify our application process and forms.  We are leveraging the capabilities of an online form to make our process align more closely with the CSM model, specifically by having the </w:t>
      </w:r>
      <w:r w:rsidR="003B54A4">
        <w:t>software</w:t>
      </w:r>
      <w:r>
        <w:t xml:space="preserve"> check </w:t>
      </w:r>
      <w:r w:rsidR="003B54A4">
        <w:t>for completeness and correctness of applications rather than the administrative assistant to the Vice President of Instruction.  We anticipate that the new process will be intuitive and user friendly, and that a draft version will be available for experimentation over the summer</w:t>
      </w:r>
      <w:r w:rsidR="008A50EF">
        <w:t>,</w:t>
      </w:r>
      <w:r w:rsidR="003B54A4">
        <w:t xml:space="preserve"> with </w:t>
      </w:r>
      <w:r w:rsidR="008A50EF">
        <w:t xml:space="preserve">a beta version </w:t>
      </w:r>
      <w:bookmarkStart w:id="0" w:name="_GoBack"/>
      <w:bookmarkEnd w:id="0"/>
      <w:r w:rsidR="003B54A4">
        <w:t>rolled out in fall.  Concurrently, we are unearthing and updating our buried website.</w:t>
      </w:r>
    </w:p>
    <w:p w14:paraId="4918E530" w14:textId="5B1D432B" w:rsidR="003B54A4" w:rsidRDefault="003B54A4" w:rsidP="00514E4D">
      <w:pPr>
        <w:spacing w:line="360" w:lineRule="auto"/>
      </w:pPr>
    </w:p>
    <w:p w14:paraId="57006885" w14:textId="788E4E3B" w:rsidR="00514E4D" w:rsidRDefault="003B54A4" w:rsidP="00514E4D">
      <w:pPr>
        <w:spacing w:line="360" w:lineRule="auto"/>
      </w:pPr>
      <w:r>
        <w:t xml:space="preserve">It’s been a great year for professional development thanks to the thorough, speedy and thoughtful members of the professional development committee as well as the many motivated faculty members on our campus.  </w:t>
      </w:r>
      <w:r w:rsidR="00514E4D">
        <w:t xml:space="preserve">Please find attached the spreadsheet listing professional development </w:t>
      </w:r>
      <w:r>
        <w:t>awards</w:t>
      </w:r>
      <w:r w:rsidR="00514E4D">
        <w:t xml:space="preserve"> for 2018-19 as well as applications already approved for 2019-20.</w:t>
      </w:r>
      <w:r>
        <w:t xml:space="preserve">  Let me know if you have any questions.</w:t>
      </w:r>
    </w:p>
    <w:sectPr w:rsidR="00514E4D" w:rsidSect="003F3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4D"/>
    <w:rsid w:val="003B54A4"/>
    <w:rsid w:val="003F306C"/>
    <w:rsid w:val="00514E4D"/>
    <w:rsid w:val="00554080"/>
    <w:rsid w:val="007615BF"/>
    <w:rsid w:val="008A50EF"/>
    <w:rsid w:val="0097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B5F58"/>
  <w15:chartTrackingRefBased/>
  <w15:docId w15:val="{AA32496A-A83F-5342-A181-2B4A4305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Lisa</dc:creator>
  <cp:keywords/>
  <dc:description/>
  <cp:lastModifiedBy>Palmer, Lisa</cp:lastModifiedBy>
  <cp:revision>1</cp:revision>
  <dcterms:created xsi:type="dcterms:W3CDTF">2019-05-23T20:26:00Z</dcterms:created>
  <dcterms:modified xsi:type="dcterms:W3CDTF">2019-05-23T20:50:00Z</dcterms:modified>
</cp:coreProperties>
</file>